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6DCE" w14:textId="133ADD2A" w:rsidR="006351F9" w:rsidRDefault="006351F9" w:rsidP="006351F9">
      <w:pPr>
        <w:pStyle w:val="NoSpacing"/>
        <w:rPr>
          <w:rFonts w:ascii="Segoe UI" w:hAnsi="Segoe UI" w:cs="Segoe UI"/>
          <w:u w:val="single"/>
        </w:rPr>
      </w:pPr>
      <w:r w:rsidRPr="002B0846">
        <w:rPr>
          <w:rFonts w:ascii="Segoe UI" w:hAnsi="Segoe UI" w:cs="Segoe UI"/>
          <w:u w:val="single"/>
        </w:rPr>
        <w:t>POLICY-</w:t>
      </w:r>
    </w:p>
    <w:p w14:paraId="544351FF" w14:textId="3ABC6CE5" w:rsidR="002B0846" w:rsidRPr="00810D0F" w:rsidRDefault="002B0846" w:rsidP="006351F9">
      <w:pPr>
        <w:pStyle w:val="NoSpacing"/>
        <w:rPr>
          <w:rFonts w:ascii="Segoe UI" w:hAnsi="Segoe UI" w:cs="Segoe UI"/>
          <w:sz w:val="6"/>
          <w:szCs w:val="6"/>
          <w:u w:val="single"/>
        </w:rPr>
      </w:pPr>
    </w:p>
    <w:p w14:paraId="768D5D8A" w14:textId="2F87E8A6" w:rsidR="003C2201" w:rsidRDefault="002B0846" w:rsidP="003C2201">
      <w:pPr>
        <w:pStyle w:val="NoSpacing"/>
        <w:rPr>
          <w:rFonts w:ascii="Segoe UI" w:hAnsi="Segoe UI" w:cs="Segoe UI"/>
        </w:rPr>
      </w:pPr>
      <w:r w:rsidRPr="00810D0F">
        <w:rPr>
          <w:rFonts w:ascii="Segoe UI" w:hAnsi="Segoe UI" w:cs="Segoe UI"/>
        </w:rPr>
        <w:t xml:space="preserve">This Quality Policy Statement </w:t>
      </w:r>
      <w:r w:rsidR="003C2201">
        <w:rPr>
          <w:rFonts w:ascii="Segoe UI" w:hAnsi="Segoe UI" w:cs="Segoe UI"/>
        </w:rPr>
        <w:t>shall appl</w:t>
      </w:r>
      <w:r w:rsidR="00376AC7">
        <w:rPr>
          <w:rFonts w:ascii="Segoe UI" w:hAnsi="Segoe UI" w:cs="Segoe UI"/>
        </w:rPr>
        <w:t>y</w:t>
      </w:r>
      <w:r w:rsidR="003C2201">
        <w:rPr>
          <w:rFonts w:ascii="Segoe UI" w:hAnsi="Segoe UI" w:cs="Segoe UI"/>
        </w:rPr>
        <w:t xml:space="preserve"> </w:t>
      </w:r>
      <w:r w:rsidR="00376AC7">
        <w:rPr>
          <w:rFonts w:ascii="Segoe UI" w:hAnsi="Segoe UI" w:cs="Segoe UI"/>
        </w:rPr>
        <w:t>in all working instances,</w:t>
      </w:r>
      <w:r w:rsidR="003C2201">
        <w:rPr>
          <w:rFonts w:ascii="Segoe UI" w:hAnsi="Segoe UI" w:cs="Segoe UI"/>
        </w:rPr>
        <w:t xml:space="preserve"> to all employees, (equality and diversity included). </w:t>
      </w:r>
      <w:r w:rsidR="00376AC7">
        <w:rPr>
          <w:rFonts w:ascii="Segoe UI" w:hAnsi="Segoe UI" w:cs="Segoe UI"/>
        </w:rPr>
        <w:t xml:space="preserve">Director has internally produced policy statement, </w:t>
      </w:r>
      <w:r w:rsidR="003C2201">
        <w:rPr>
          <w:rFonts w:ascii="Segoe UI" w:hAnsi="Segoe UI" w:cs="Segoe UI"/>
        </w:rPr>
        <w:t xml:space="preserve">objectives </w:t>
      </w:r>
      <w:r w:rsidR="00A1182C">
        <w:rPr>
          <w:rFonts w:ascii="Segoe UI" w:hAnsi="Segoe UI" w:cs="Segoe UI"/>
        </w:rPr>
        <w:t>and organisational structure</w:t>
      </w:r>
      <w:r w:rsidR="00376AC7">
        <w:rPr>
          <w:rFonts w:ascii="Segoe UI" w:hAnsi="Segoe UI" w:cs="Segoe UI"/>
        </w:rPr>
        <w:t>, at time of production</w:t>
      </w:r>
      <w:r w:rsidR="00A1182C">
        <w:rPr>
          <w:rFonts w:ascii="Segoe UI" w:hAnsi="Segoe UI" w:cs="Segoe UI"/>
        </w:rPr>
        <w:t xml:space="preserve"> content is accurate and correct.</w:t>
      </w:r>
      <w:r w:rsidR="00376AC7">
        <w:rPr>
          <w:rFonts w:ascii="Segoe UI" w:hAnsi="Segoe UI" w:cs="Segoe UI"/>
        </w:rPr>
        <w:t xml:space="preserve"> </w:t>
      </w:r>
      <w:r w:rsidR="00A1182C">
        <w:rPr>
          <w:rFonts w:ascii="Segoe UI" w:hAnsi="Segoe UI" w:cs="Segoe UI"/>
        </w:rPr>
        <w:t xml:space="preserve">In instances where content is altered (at discretion of Director), relevant personnel shall be communicated and updated policy statement shall be issued to </w:t>
      </w:r>
      <w:r w:rsidR="00376AC7">
        <w:rPr>
          <w:rFonts w:ascii="Segoe UI" w:hAnsi="Segoe UI" w:cs="Segoe UI"/>
        </w:rPr>
        <w:t xml:space="preserve">relevant </w:t>
      </w:r>
      <w:r w:rsidR="00A1182C">
        <w:rPr>
          <w:rFonts w:ascii="Segoe UI" w:hAnsi="Segoe UI" w:cs="Segoe UI"/>
        </w:rPr>
        <w:t>employee</w:t>
      </w:r>
      <w:r w:rsidR="00376AC7">
        <w:rPr>
          <w:rFonts w:ascii="Segoe UI" w:hAnsi="Segoe UI" w:cs="Segoe UI"/>
        </w:rPr>
        <w:t>s</w:t>
      </w:r>
      <w:r w:rsidR="00A1182C">
        <w:rPr>
          <w:rFonts w:ascii="Segoe UI" w:hAnsi="Segoe UI" w:cs="Segoe UI"/>
        </w:rPr>
        <w:t xml:space="preserve"> (along with a separate sign off). </w:t>
      </w:r>
      <w:r w:rsidR="0002101C">
        <w:rPr>
          <w:rFonts w:ascii="Segoe UI" w:hAnsi="Segoe UI" w:cs="Segoe UI"/>
        </w:rPr>
        <w:t>P</w:t>
      </w:r>
      <w:r w:rsidR="00A1182C">
        <w:rPr>
          <w:rFonts w:ascii="Segoe UI" w:hAnsi="Segoe UI" w:cs="Segoe UI"/>
        </w:rPr>
        <w:t xml:space="preserve">olicy is on our website available for viewing and download. </w:t>
      </w:r>
    </w:p>
    <w:p w14:paraId="4B80739C" w14:textId="77777777" w:rsidR="003C2201" w:rsidRPr="00BA3B98" w:rsidRDefault="003C2201" w:rsidP="003C2201">
      <w:pPr>
        <w:pStyle w:val="NoSpacing"/>
        <w:rPr>
          <w:rFonts w:ascii="Segoe UI" w:hAnsi="Segoe UI" w:cs="Segoe UI"/>
          <w:sz w:val="6"/>
          <w:szCs w:val="6"/>
        </w:rPr>
      </w:pPr>
    </w:p>
    <w:p w14:paraId="19E00855" w14:textId="77777777" w:rsidR="003C2201" w:rsidRPr="00EE520D" w:rsidRDefault="003C2201" w:rsidP="003C2201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N</w:t>
      </w:r>
      <w:r w:rsidRPr="00EE520D">
        <w:rPr>
          <w:rFonts w:ascii="Segoe UI" w:hAnsi="Segoe UI" w:cs="Segoe UI"/>
        </w:rPr>
        <w:t xml:space="preserve">on-compliance </w:t>
      </w:r>
      <w:r>
        <w:rPr>
          <w:rFonts w:ascii="Segoe UI" w:hAnsi="Segoe UI" w:cs="Segoe UI"/>
        </w:rPr>
        <w:t>shal</w:t>
      </w:r>
      <w:r w:rsidRPr="00EE520D">
        <w:rPr>
          <w:rFonts w:ascii="Segoe UI" w:hAnsi="Segoe UI" w:cs="Segoe UI"/>
        </w:rPr>
        <w:t>l be</w:t>
      </w:r>
      <w:r>
        <w:rPr>
          <w:rFonts w:ascii="Segoe UI" w:hAnsi="Segoe UI" w:cs="Segoe UI"/>
        </w:rPr>
        <w:t xml:space="preserve"> internally</w:t>
      </w:r>
      <w:r w:rsidRPr="00EE520D">
        <w:rPr>
          <w:rFonts w:ascii="Segoe UI" w:hAnsi="Segoe UI" w:cs="Segoe UI"/>
        </w:rPr>
        <w:t xml:space="preserve"> managed </w:t>
      </w:r>
      <w:r>
        <w:rPr>
          <w:rFonts w:ascii="Segoe UI" w:hAnsi="Segoe UI" w:cs="Segoe UI"/>
        </w:rPr>
        <w:t xml:space="preserve">(investigated </w:t>
      </w:r>
      <w:r w:rsidRPr="00EE520D">
        <w:rPr>
          <w:rFonts w:ascii="Segoe UI" w:hAnsi="Segoe UI" w:cs="Segoe UI"/>
        </w:rPr>
        <w:t>and actioned accordingly</w:t>
      </w:r>
      <w:r>
        <w:rPr>
          <w:rFonts w:ascii="Segoe UI" w:hAnsi="Segoe UI" w:cs="Segoe UI"/>
        </w:rPr>
        <w:t>)</w:t>
      </w:r>
      <w:r w:rsidRPr="00EE520D">
        <w:rPr>
          <w:rFonts w:ascii="Segoe UI" w:hAnsi="Segoe UI" w:cs="Segoe UI"/>
        </w:rPr>
        <w:t>.</w:t>
      </w:r>
    </w:p>
    <w:p w14:paraId="42AC647E" w14:textId="77777777" w:rsidR="003C2201" w:rsidRDefault="003C2201" w:rsidP="003C2201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Contracts of employment </w:t>
      </w:r>
      <w:r w:rsidRPr="00EE520D">
        <w:rPr>
          <w:rFonts w:ascii="Segoe UI" w:hAnsi="Segoe UI" w:cs="Segoe UI"/>
        </w:rPr>
        <w:t xml:space="preserve">shall be terminated immediately in instances of gross misconduct. </w:t>
      </w:r>
    </w:p>
    <w:p w14:paraId="6A9817C7" w14:textId="77777777" w:rsidR="003C2201" w:rsidRDefault="003C2201" w:rsidP="003C2201">
      <w:pPr>
        <w:pStyle w:val="NoSpacing"/>
        <w:rPr>
          <w:rFonts w:ascii="Segoe UI" w:hAnsi="Segoe UI" w:cs="Segoe UI"/>
        </w:rPr>
      </w:pPr>
      <w:r w:rsidRPr="00EE520D">
        <w:rPr>
          <w:rFonts w:ascii="Segoe UI" w:hAnsi="Segoe UI" w:cs="Segoe UI"/>
        </w:rPr>
        <w:t>Illegal and criminal behaviours will be reported to relevant enforcing bodies (</w:t>
      </w:r>
      <w:r>
        <w:rPr>
          <w:rFonts w:ascii="Segoe UI" w:hAnsi="Segoe UI" w:cs="Segoe UI"/>
        </w:rPr>
        <w:t>p</w:t>
      </w:r>
      <w:r w:rsidRPr="00EE520D">
        <w:rPr>
          <w:rFonts w:ascii="Segoe UI" w:hAnsi="Segoe UI" w:cs="Segoe UI"/>
        </w:rPr>
        <w:t>olice</w:t>
      </w:r>
      <w:r>
        <w:rPr>
          <w:rFonts w:ascii="Segoe UI" w:hAnsi="Segoe UI" w:cs="Segoe UI"/>
        </w:rPr>
        <w:t>, etc</w:t>
      </w:r>
      <w:r w:rsidRPr="00EE520D">
        <w:rPr>
          <w:rFonts w:ascii="Segoe UI" w:hAnsi="Segoe UI" w:cs="Segoe UI"/>
        </w:rPr>
        <w:t>)</w:t>
      </w:r>
      <w:r>
        <w:rPr>
          <w:rFonts w:ascii="Segoe UI" w:hAnsi="Segoe UI" w:cs="Segoe UI"/>
        </w:rPr>
        <w:t xml:space="preserve">. We shall assist professionals with external investigations in </w:t>
      </w:r>
      <w:r w:rsidRPr="00EE520D">
        <w:rPr>
          <w:rFonts w:ascii="Segoe UI" w:hAnsi="Segoe UI" w:cs="Segoe UI"/>
        </w:rPr>
        <w:t xml:space="preserve">such </w:t>
      </w:r>
      <w:r>
        <w:rPr>
          <w:rFonts w:ascii="Segoe UI" w:hAnsi="Segoe UI" w:cs="Segoe UI"/>
        </w:rPr>
        <w:t>instances (e.g., police where criminal activities</w:t>
      </w:r>
      <w:r w:rsidRPr="00EE520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have taken place, which could result in imprisonment for employee). </w:t>
      </w:r>
    </w:p>
    <w:p w14:paraId="67D51D9C" w14:textId="77777777" w:rsidR="003C2201" w:rsidRPr="00E51017" w:rsidRDefault="003C2201" w:rsidP="003C2201">
      <w:pPr>
        <w:pStyle w:val="NoSpacing"/>
        <w:rPr>
          <w:rFonts w:ascii="Segoe UI" w:hAnsi="Segoe UI" w:cs="Segoe UI"/>
          <w:sz w:val="6"/>
          <w:szCs w:val="6"/>
        </w:rPr>
      </w:pPr>
    </w:p>
    <w:p w14:paraId="54F695B0" w14:textId="4A55FA9F" w:rsidR="00A1182C" w:rsidRDefault="003C2201" w:rsidP="006351F9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This policy statement shall be reviewed and revised by Director every 12 months (unless required prior). </w:t>
      </w:r>
      <w:r w:rsidRPr="00EE520D">
        <w:rPr>
          <w:rFonts w:ascii="Segoe UI" w:hAnsi="Segoe UI" w:cs="Segoe UI"/>
        </w:rPr>
        <w:t xml:space="preserve">Director has overall and final authority and responsibility in relation to </w:t>
      </w:r>
      <w:r>
        <w:rPr>
          <w:rFonts w:ascii="Segoe UI" w:hAnsi="Segoe UI" w:cs="Segoe UI"/>
        </w:rPr>
        <w:t xml:space="preserve">this </w:t>
      </w:r>
      <w:r w:rsidRPr="00EE520D">
        <w:rPr>
          <w:rFonts w:ascii="Segoe UI" w:hAnsi="Segoe UI" w:cs="Segoe UI"/>
        </w:rPr>
        <w:t>policy</w:t>
      </w:r>
      <w:r>
        <w:rPr>
          <w:rFonts w:ascii="Segoe UI" w:hAnsi="Segoe UI" w:cs="Segoe UI"/>
        </w:rPr>
        <w:t xml:space="preserve"> statement</w:t>
      </w:r>
      <w:r w:rsidRPr="00EE520D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 xml:space="preserve">Paperwork </w:t>
      </w:r>
      <w:r w:rsidR="00916F46">
        <w:rPr>
          <w:rFonts w:ascii="Segoe UI" w:hAnsi="Segoe UI" w:cs="Segoe UI"/>
        </w:rPr>
        <w:t>upkeep</w:t>
      </w:r>
      <w:r w:rsidRPr="00EE520D">
        <w:rPr>
          <w:rFonts w:ascii="Segoe UI" w:hAnsi="Segoe UI" w:cs="Segoe UI"/>
        </w:rPr>
        <w:t xml:space="preserve"> is assigned to </w:t>
      </w:r>
      <w:r w:rsidR="00916F46">
        <w:rPr>
          <w:rFonts w:ascii="Segoe UI" w:hAnsi="Segoe UI" w:cs="Segoe UI"/>
        </w:rPr>
        <w:t xml:space="preserve">internal </w:t>
      </w:r>
      <w:r w:rsidRPr="00EE520D">
        <w:rPr>
          <w:rFonts w:ascii="Segoe UI" w:hAnsi="Segoe UI" w:cs="Segoe UI"/>
        </w:rPr>
        <w:t xml:space="preserve">EHSQ Coordinator. </w:t>
      </w:r>
    </w:p>
    <w:p w14:paraId="365CE2E6" w14:textId="77777777" w:rsidR="00A1182C" w:rsidRPr="00A1182C" w:rsidRDefault="00A1182C" w:rsidP="006351F9">
      <w:pPr>
        <w:pStyle w:val="NoSpacing"/>
        <w:rPr>
          <w:rFonts w:ascii="Segoe UI" w:hAnsi="Segoe UI" w:cs="Segoe UI"/>
          <w:sz w:val="12"/>
          <w:szCs w:val="12"/>
        </w:rPr>
      </w:pPr>
    </w:p>
    <w:p w14:paraId="7301B26A" w14:textId="12D95349" w:rsidR="006351F9" w:rsidRPr="00A1182C" w:rsidRDefault="003C2201" w:rsidP="006351F9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STATEMENT OBJECTIVES-</w:t>
      </w:r>
    </w:p>
    <w:p w14:paraId="23267F13" w14:textId="77777777" w:rsidR="006351F9" w:rsidRPr="00642981" w:rsidRDefault="006351F9" w:rsidP="006351F9">
      <w:pPr>
        <w:pStyle w:val="NoSpacing"/>
        <w:rPr>
          <w:rFonts w:ascii="Segoe UI" w:hAnsi="Segoe UI" w:cs="Segoe UI"/>
          <w:sz w:val="6"/>
          <w:szCs w:val="6"/>
        </w:rPr>
      </w:pPr>
    </w:p>
    <w:p w14:paraId="16E5CB67" w14:textId="3CDCCD4F" w:rsidR="006351F9" w:rsidRDefault="006351F9" w:rsidP="006351F9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(As far as reasonably practicable), CW shall aim </w:t>
      </w:r>
      <w:r w:rsidR="005C2019">
        <w:rPr>
          <w:rFonts w:ascii="Segoe UI" w:hAnsi="Segoe UI" w:cs="Segoe UI"/>
        </w:rPr>
        <w:t>to: -</w:t>
      </w:r>
      <w:r>
        <w:rPr>
          <w:rFonts w:ascii="Segoe UI" w:hAnsi="Segoe UI" w:cs="Segoe UI"/>
        </w:rPr>
        <w:t xml:space="preserve"> </w:t>
      </w:r>
    </w:p>
    <w:p w14:paraId="08B8FD8C" w14:textId="6B8DDF8C" w:rsidR="006351F9" w:rsidRDefault="006351F9" w:rsidP="006351F9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&gt;</w:t>
      </w:r>
      <w:r w:rsidR="00542770">
        <w:rPr>
          <w:rFonts w:ascii="Segoe UI" w:hAnsi="Segoe UI" w:cs="Segoe UI"/>
        </w:rPr>
        <w:t xml:space="preserve"> Communicate in a positive, professional and polite manner </w:t>
      </w:r>
      <w:r w:rsidR="00916F46">
        <w:rPr>
          <w:rFonts w:ascii="Segoe UI" w:hAnsi="Segoe UI" w:cs="Segoe UI"/>
        </w:rPr>
        <w:t xml:space="preserve">to all personnel and customers. </w:t>
      </w:r>
      <w:r w:rsidR="00542770">
        <w:rPr>
          <w:rFonts w:ascii="Segoe UI" w:hAnsi="Segoe UI" w:cs="Segoe UI"/>
        </w:rPr>
        <w:t xml:space="preserve"> </w:t>
      </w:r>
    </w:p>
    <w:p w14:paraId="1F0327E5" w14:textId="77777777" w:rsidR="006351F9" w:rsidRPr="00642981" w:rsidRDefault="006351F9" w:rsidP="006351F9">
      <w:pPr>
        <w:pStyle w:val="NoSpacing"/>
        <w:rPr>
          <w:rFonts w:ascii="Segoe UI" w:hAnsi="Segoe UI" w:cs="Segoe UI"/>
          <w:sz w:val="6"/>
          <w:szCs w:val="6"/>
        </w:rPr>
      </w:pPr>
    </w:p>
    <w:p w14:paraId="571E4CD0" w14:textId="4601418A" w:rsidR="006351F9" w:rsidRDefault="00542770" w:rsidP="00542770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&gt; </w:t>
      </w:r>
      <w:r w:rsidR="00F3365A">
        <w:rPr>
          <w:rFonts w:ascii="Segoe UI" w:hAnsi="Segoe UI" w:cs="Segoe UI"/>
        </w:rPr>
        <w:t>L</w:t>
      </w:r>
      <w:r w:rsidR="00916F46">
        <w:rPr>
          <w:rFonts w:ascii="Segoe UI" w:hAnsi="Segoe UI" w:cs="Segoe UI"/>
        </w:rPr>
        <w:t xml:space="preserve">egally required </w:t>
      </w:r>
      <w:r>
        <w:rPr>
          <w:rFonts w:ascii="Segoe UI" w:hAnsi="Segoe UI" w:cs="Segoe UI"/>
        </w:rPr>
        <w:t xml:space="preserve">training </w:t>
      </w:r>
      <w:r w:rsidR="00916F46">
        <w:rPr>
          <w:rFonts w:ascii="Segoe UI" w:hAnsi="Segoe UI" w:cs="Segoe UI"/>
        </w:rPr>
        <w:t xml:space="preserve">to </w:t>
      </w:r>
      <w:r w:rsidR="00F3365A">
        <w:rPr>
          <w:rFonts w:ascii="Segoe UI" w:hAnsi="Segoe UI" w:cs="Segoe UI"/>
        </w:rPr>
        <w:t>be provided to employees as a minimum (including refresher).</w:t>
      </w:r>
    </w:p>
    <w:p w14:paraId="7FD96F6D" w14:textId="5793F2A3" w:rsidR="00542770" w:rsidRPr="002F5084" w:rsidRDefault="00542770" w:rsidP="00542770">
      <w:pPr>
        <w:pStyle w:val="NoSpacing"/>
        <w:rPr>
          <w:rFonts w:ascii="Segoe UI" w:hAnsi="Segoe UI" w:cs="Segoe UI"/>
          <w:sz w:val="6"/>
          <w:szCs w:val="6"/>
        </w:rPr>
      </w:pPr>
    </w:p>
    <w:p w14:paraId="5394AFEB" w14:textId="7602FF43" w:rsidR="00542770" w:rsidRDefault="00542770" w:rsidP="00542770">
      <w:pPr>
        <w:pStyle w:val="NoSpacing"/>
        <w:rPr>
          <w:rFonts w:ascii="Segoe UI" w:hAnsi="Segoe UI" w:cs="Segoe UI"/>
        </w:rPr>
      </w:pPr>
      <w:r w:rsidRPr="002B0846">
        <w:rPr>
          <w:rFonts w:ascii="Segoe UI" w:hAnsi="Segoe UI" w:cs="Segoe UI"/>
        </w:rPr>
        <w:t xml:space="preserve">&gt; </w:t>
      </w:r>
      <w:r w:rsidR="009B0BEC">
        <w:rPr>
          <w:rFonts w:ascii="Segoe UI" w:hAnsi="Segoe UI" w:cs="Segoe UI"/>
        </w:rPr>
        <w:t>Investigate</w:t>
      </w:r>
      <w:r w:rsidRPr="002B0846">
        <w:rPr>
          <w:rFonts w:ascii="Segoe UI" w:hAnsi="Segoe UI" w:cs="Segoe UI"/>
        </w:rPr>
        <w:t xml:space="preserve"> </w:t>
      </w:r>
      <w:r w:rsidR="009B0BEC">
        <w:rPr>
          <w:rFonts w:ascii="Segoe UI" w:hAnsi="Segoe UI" w:cs="Segoe UI"/>
        </w:rPr>
        <w:t xml:space="preserve">ISO accreditation information or further training for EHSQ Coordinator. </w:t>
      </w:r>
    </w:p>
    <w:p w14:paraId="6C07AC6A" w14:textId="77777777" w:rsidR="009B0BEC" w:rsidRPr="009B0BEC" w:rsidRDefault="009B0BEC" w:rsidP="00542770">
      <w:pPr>
        <w:pStyle w:val="NoSpacing"/>
        <w:rPr>
          <w:rFonts w:ascii="Segoe UI" w:hAnsi="Segoe UI" w:cs="Segoe UI"/>
          <w:sz w:val="6"/>
          <w:szCs w:val="6"/>
        </w:rPr>
      </w:pPr>
    </w:p>
    <w:p w14:paraId="5FC70EA7" w14:textId="4DA1D21A" w:rsidR="00376AC7" w:rsidRDefault="00376AC7" w:rsidP="00542770">
      <w:pPr>
        <w:pStyle w:val="NoSpacing"/>
        <w:rPr>
          <w:rFonts w:ascii="Segoe UI" w:hAnsi="Segoe UI" w:cs="Segoe UI"/>
          <w:szCs w:val="20"/>
        </w:rPr>
      </w:pPr>
      <w:r>
        <w:rPr>
          <w:rFonts w:ascii="Segoe UI" w:hAnsi="Segoe UI" w:cs="Segoe UI"/>
        </w:rPr>
        <w:t xml:space="preserve">&gt; </w:t>
      </w:r>
      <w:r w:rsidR="009B0BEC">
        <w:rPr>
          <w:rFonts w:ascii="Segoe UI" w:hAnsi="Segoe UI" w:cs="Segoe UI"/>
        </w:rPr>
        <w:t xml:space="preserve">Communicate and inform employees of </w:t>
      </w:r>
      <w:r>
        <w:rPr>
          <w:rFonts w:ascii="Segoe UI" w:hAnsi="Segoe UI" w:cs="Segoe UI"/>
          <w:szCs w:val="20"/>
        </w:rPr>
        <w:t>the high-quality working standards expected</w:t>
      </w:r>
      <w:r w:rsidR="009B0BEC">
        <w:rPr>
          <w:rFonts w:ascii="Segoe UI" w:hAnsi="Segoe UI" w:cs="Segoe UI"/>
          <w:szCs w:val="20"/>
        </w:rPr>
        <w:t xml:space="preserve">. </w:t>
      </w:r>
    </w:p>
    <w:p w14:paraId="6ECA46A5" w14:textId="1D68C1B5" w:rsidR="00542770" w:rsidRPr="00584DD0" w:rsidRDefault="00542770" w:rsidP="00542770">
      <w:pPr>
        <w:pStyle w:val="NoSpacing"/>
        <w:rPr>
          <w:rFonts w:ascii="Segoe UI" w:hAnsi="Segoe UI" w:cs="Segoe UI"/>
          <w:sz w:val="12"/>
          <w:szCs w:val="12"/>
        </w:rPr>
      </w:pPr>
    </w:p>
    <w:p w14:paraId="7EB1C4BB" w14:textId="282B7F95" w:rsidR="002B0846" w:rsidRPr="002B0846" w:rsidRDefault="005C2019" w:rsidP="00816B51">
      <w:pPr>
        <w:pStyle w:val="NoSpacing"/>
        <w:jc w:val="center"/>
        <w:rPr>
          <w:rFonts w:ascii="Segoe UI" w:hAnsi="Segoe UI" w:cs="Segoe UI"/>
          <w:u w:val="single"/>
        </w:rPr>
      </w:pPr>
      <w:r w:rsidRPr="002B0846">
        <w:rPr>
          <w:rFonts w:ascii="Segoe UI" w:hAnsi="Segoe UI" w:cs="Segoe UI"/>
          <w:u w:val="single"/>
        </w:rPr>
        <w:t>ORGANISATIONAL STRUCTURE</w:t>
      </w:r>
      <w:r w:rsidR="003C2201">
        <w:rPr>
          <w:rFonts w:ascii="Segoe UI" w:hAnsi="Segoe UI" w:cs="Segoe UI"/>
          <w:u w:val="single"/>
        </w:rPr>
        <w:t>-</w:t>
      </w:r>
    </w:p>
    <w:p w14:paraId="11FEFF74" w14:textId="5F626A0C" w:rsidR="00720EA8" w:rsidRDefault="00816B51" w:rsidP="00584DD0">
      <w:pPr>
        <w:pStyle w:val="NoSpacing"/>
        <w:rPr>
          <w:rFonts w:ascii="Segoe UI" w:hAnsi="Segoe UI" w:cs="Segoe UI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6F6088" wp14:editId="5D8B3C5A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5133975" cy="1946275"/>
            <wp:effectExtent l="0" t="0" r="9525" b="0"/>
            <wp:wrapTight wrapText="bothSides">
              <wp:wrapPolygon edited="0">
                <wp:start x="0" y="0"/>
                <wp:lineTo x="0" y="21353"/>
                <wp:lineTo x="21560" y="21353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83D35" w14:textId="77777777" w:rsidR="00720EA8" w:rsidRDefault="00720EA8" w:rsidP="00584DD0">
      <w:pPr>
        <w:pStyle w:val="NoSpacing"/>
        <w:rPr>
          <w:rFonts w:ascii="Segoe UI" w:hAnsi="Segoe UI" w:cs="Segoe UI"/>
          <w:b/>
          <w:bCs/>
        </w:rPr>
      </w:pPr>
    </w:p>
    <w:p w14:paraId="554CAEFB" w14:textId="77777777" w:rsidR="00720EA8" w:rsidRDefault="00720EA8" w:rsidP="00584DD0">
      <w:pPr>
        <w:pStyle w:val="NoSpacing"/>
        <w:rPr>
          <w:rFonts w:ascii="Segoe UI" w:hAnsi="Segoe UI" w:cs="Segoe UI"/>
          <w:b/>
          <w:bCs/>
        </w:rPr>
      </w:pPr>
    </w:p>
    <w:p w14:paraId="62138CB6" w14:textId="77777777" w:rsidR="00720EA8" w:rsidRDefault="00720EA8" w:rsidP="00584DD0">
      <w:pPr>
        <w:pStyle w:val="NoSpacing"/>
        <w:rPr>
          <w:rFonts w:ascii="Segoe UI" w:hAnsi="Segoe UI" w:cs="Segoe UI"/>
          <w:b/>
          <w:bCs/>
        </w:rPr>
      </w:pPr>
    </w:p>
    <w:p w14:paraId="544412F2" w14:textId="77777777" w:rsidR="00720EA8" w:rsidRDefault="00720EA8" w:rsidP="00584DD0">
      <w:pPr>
        <w:pStyle w:val="NoSpacing"/>
        <w:rPr>
          <w:rFonts w:ascii="Segoe UI" w:hAnsi="Segoe UI" w:cs="Segoe UI"/>
          <w:b/>
          <w:bCs/>
        </w:rPr>
      </w:pPr>
    </w:p>
    <w:p w14:paraId="21CE88F9" w14:textId="77777777" w:rsidR="00720EA8" w:rsidRDefault="00720EA8" w:rsidP="00584DD0">
      <w:pPr>
        <w:pStyle w:val="NoSpacing"/>
        <w:rPr>
          <w:rFonts w:ascii="Segoe UI" w:hAnsi="Segoe UI" w:cs="Segoe UI"/>
          <w:b/>
          <w:bCs/>
        </w:rPr>
      </w:pPr>
    </w:p>
    <w:p w14:paraId="699A5C3F" w14:textId="77777777" w:rsidR="00720EA8" w:rsidRDefault="00720EA8" w:rsidP="00584DD0">
      <w:pPr>
        <w:pStyle w:val="NoSpacing"/>
        <w:rPr>
          <w:rFonts w:ascii="Segoe UI" w:hAnsi="Segoe UI" w:cs="Segoe UI"/>
          <w:b/>
          <w:bCs/>
        </w:rPr>
      </w:pPr>
    </w:p>
    <w:p w14:paraId="4B6649AA" w14:textId="77777777" w:rsidR="00720EA8" w:rsidRDefault="00720EA8" w:rsidP="00584DD0">
      <w:pPr>
        <w:pStyle w:val="NoSpacing"/>
        <w:rPr>
          <w:rFonts w:ascii="Segoe UI" w:hAnsi="Segoe UI" w:cs="Segoe UI"/>
          <w:b/>
          <w:bCs/>
        </w:rPr>
      </w:pPr>
    </w:p>
    <w:p w14:paraId="57B5AA52" w14:textId="77777777" w:rsidR="00720EA8" w:rsidRDefault="00720EA8" w:rsidP="00584DD0">
      <w:pPr>
        <w:pStyle w:val="NoSpacing"/>
        <w:rPr>
          <w:rFonts w:ascii="Segoe UI" w:hAnsi="Segoe UI" w:cs="Segoe UI"/>
          <w:b/>
          <w:bCs/>
        </w:rPr>
      </w:pPr>
    </w:p>
    <w:p w14:paraId="020752DF" w14:textId="4C320DF6" w:rsidR="00720EA8" w:rsidRDefault="00720EA8" w:rsidP="00584DD0">
      <w:pPr>
        <w:pStyle w:val="NoSpacing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noProof/>
          <w:sz w:val="6"/>
          <w:szCs w:val="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ECB64" wp14:editId="5E45DB35">
                <wp:simplePos x="0" y="0"/>
                <wp:positionH relativeFrom="column">
                  <wp:posOffset>-819150</wp:posOffset>
                </wp:positionH>
                <wp:positionV relativeFrom="paragraph">
                  <wp:posOffset>301625</wp:posOffset>
                </wp:positionV>
                <wp:extent cx="71247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6100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5pt,23.75pt" to="496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p w14:paraId="7D78F94B" w14:textId="1A43F7C7" w:rsidR="00720EA8" w:rsidRDefault="00720EA8" w:rsidP="00584DD0">
      <w:pPr>
        <w:pStyle w:val="NoSpacing"/>
        <w:rPr>
          <w:rFonts w:ascii="Segoe UI" w:hAnsi="Segoe UI" w:cs="Segoe UI"/>
          <w:b/>
          <w:bCs/>
        </w:rPr>
      </w:pPr>
    </w:p>
    <w:p w14:paraId="55B52420" w14:textId="051CF866" w:rsidR="00720EA8" w:rsidRPr="00720EA8" w:rsidRDefault="00720EA8" w:rsidP="00720EA8">
      <w:pPr>
        <w:pStyle w:val="NoSpacing"/>
        <w:jc w:val="center"/>
        <w:rPr>
          <w:rFonts w:ascii="Segoe UI" w:hAnsi="Segoe UI" w:cs="Segoe UI"/>
          <w:u w:val="single"/>
        </w:rPr>
      </w:pPr>
      <w:r w:rsidRPr="00720EA8">
        <w:rPr>
          <w:rFonts w:ascii="Segoe UI" w:hAnsi="Segoe UI" w:cs="Segoe UI"/>
          <w:u w:val="single"/>
        </w:rPr>
        <w:t>COMPANY DIRECTOR SIGN OFF DETAILS</w:t>
      </w:r>
    </w:p>
    <w:p w14:paraId="736829AA" w14:textId="77777777" w:rsidR="00720EA8" w:rsidRPr="00720EA8" w:rsidRDefault="00720EA8" w:rsidP="00584DD0">
      <w:pPr>
        <w:pStyle w:val="NoSpacing"/>
        <w:rPr>
          <w:rFonts w:ascii="Segoe UI" w:hAnsi="Segoe UI" w:cs="Segoe UI"/>
          <w:sz w:val="6"/>
          <w:szCs w:val="6"/>
        </w:rPr>
      </w:pPr>
    </w:p>
    <w:p w14:paraId="5BDB210A" w14:textId="6962C013" w:rsidR="00F26D05" w:rsidRDefault="00720EA8" w:rsidP="00584DD0">
      <w:pPr>
        <w:pStyle w:val="NoSpacing"/>
        <w:rPr>
          <w:rFonts w:ascii="Segoe UI" w:hAnsi="Segoe UI" w:cs="Segoe UI"/>
        </w:rPr>
      </w:pPr>
      <w:r w:rsidRPr="00720EA8">
        <w:rPr>
          <w:rFonts w:ascii="Segoe UI" w:hAnsi="Segoe UI" w:cs="Segoe UI"/>
        </w:rPr>
        <w:t xml:space="preserve">As the Director of this company (CW), I (Paul Cammack), print, sign and date below to confirm the issue and authorisation for this </w:t>
      </w:r>
      <w:r w:rsidR="00E66FE0">
        <w:rPr>
          <w:rFonts w:ascii="Segoe UI" w:hAnsi="Segoe UI" w:cs="Segoe UI"/>
        </w:rPr>
        <w:t xml:space="preserve">Quality </w:t>
      </w:r>
      <w:r w:rsidRPr="00720EA8">
        <w:rPr>
          <w:rFonts w:ascii="Segoe UI" w:hAnsi="Segoe UI" w:cs="Segoe UI"/>
        </w:rPr>
        <w:t xml:space="preserve">Policy Statement and all content to be communicated, issued and shared with relevant and necessary personnel and employees. </w:t>
      </w:r>
    </w:p>
    <w:p w14:paraId="0E31B1AC" w14:textId="27C94C7E" w:rsidR="00720EA8" w:rsidRPr="00720EA8" w:rsidRDefault="00720EA8" w:rsidP="00584DD0">
      <w:pPr>
        <w:pStyle w:val="NoSpacing"/>
        <w:rPr>
          <w:rFonts w:ascii="Segoe UI" w:hAnsi="Segoe UI" w:cs="Segoe UI"/>
          <w:sz w:val="12"/>
          <w:szCs w:val="12"/>
        </w:rPr>
      </w:pPr>
    </w:p>
    <w:p w14:paraId="7088373E" w14:textId="6ED68D36" w:rsidR="00720EA8" w:rsidRDefault="00720EA8" w:rsidP="00584DD0">
      <w:pPr>
        <w:pStyle w:val="NoSpacing"/>
        <w:rPr>
          <w:rFonts w:ascii="Segoe UI" w:hAnsi="Segoe UI" w:cs="Segoe UI"/>
        </w:rPr>
      </w:pPr>
      <w:r w:rsidRPr="00720EA8">
        <w:rPr>
          <w:rFonts w:ascii="Segoe UI" w:hAnsi="Segoe UI" w:cs="Segoe UI"/>
          <w:u w:val="single"/>
        </w:rPr>
        <w:t>Name (printed):</w:t>
      </w:r>
      <w:r>
        <w:rPr>
          <w:rFonts w:ascii="Segoe UI" w:hAnsi="Segoe UI" w:cs="Segoe UI"/>
        </w:rPr>
        <w:t xml:space="preserve"> Paul Cammack. </w:t>
      </w:r>
      <w:r w:rsidRPr="00720EA8">
        <w:rPr>
          <w:rFonts w:ascii="Segoe UI" w:hAnsi="Segoe UI" w:cs="Segoe UI"/>
          <w:u w:val="single"/>
        </w:rPr>
        <w:t>Position:</w:t>
      </w:r>
      <w:r>
        <w:rPr>
          <w:rFonts w:ascii="Segoe UI" w:hAnsi="Segoe UI" w:cs="Segoe UI"/>
        </w:rPr>
        <w:t xml:space="preserve"> Director. </w:t>
      </w:r>
      <w:r w:rsidRPr="00720EA8">
        <w:rPr>
          <w:rFonts w:ascii="Segoe UI" w:hAnsi="Segoe UI" w:cs="Segoe UI"/>
          <w:u w:val="single"/>
        </w:rPr>
        <w:t>Dated:</w:t>
      </w:r>
      <w:r>
        <w:rPr>
          <w:rFonts w:ascii="Segoe UI" w:hAnsi="Segoe UI" w:cs="Segoe UI"/>
        </w:rPr>
        <w:t xml:space="preserve"> Tuesday 14</w:t>
      </w:r>
      <w:r w:rsidRPr="00720EA8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June 2022 (14.06.22).</w:t>
      </w:r>
    </w:p>
    <w:p w14:paraId="542B9F94" w14:textId="1CE38498" w:rsidR="00720EA8" w:rsidRPr="00720EA8" w:rsidRDefault="00720EA8" w:rsidP="00584DD0">
      <w:pPr>
        <w:pStyle w:val="NoSpacing"/>
        <w:rPr>
          <w:rFonts w:ascii="Segoe UI" w:hAnsi="Segoe UI" w:cs="Segoe UI"/>
          <w:sz w:val="6"/>
          <w:szCs w:val="6"/>
          <w:u w:val="single"/>
        </w:rPr>
      </w:pPr>
      <w:r w:rsidRPr="00E66FE0">
        <w:rPr>
          <w:rFonts w:ascii="Segoe UI" w:hAnsi="Segoe UI" w:cs="Segoe UI"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3E3CAE0F" wp14:editId="6C4E9E20">
            <wp:simplePos x="0" y="0"/>
            <wp:positionH relativeFrom="margin">
              <wp:posOffset>599440</wp:posOffset>
            </wp:positionH>
            <wp:positionV relativeFrom="paragraph">
              <wp:posOffset>70485</wp:posOffset>
            </wp:positionV>
            <wp:extent cx="1153160" cy="583565"/>
            <wp:effectExtent l="0" t="0" r="8890" b="6985"/>
            <wp:wrapTight wrapText="bothSides">
              <wp:wrapPolygon edited="0">
                <wp:start x="0" y="0"/>
                <wp:lineTo x="0" y="21153"/>
                <wp:lineTo x="21410" y="21153"/>
                <wp:lineTo x="2141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FE0">
        <w:rPr>
          <w:rFonts w:ascii="Segoe UI" w:hAnsi="Segoe UI" w:cs="Segoe UI"/>
          <w:u w:val="single"/>
        </w:rPr>
        <w:t>Signed</w:t>
      </w:r>
      <w:r>
        <w:rPr>
          <w:rFonts w:ascii="Segoe UI" w:hAnsi="Segoe UI" w:cs="Segoe UI"/>
        </w:rPr>
        <w:t xml:space="preserve">: </w:t>
      </w:r>
    </w:p>
    <w:sectPr w:rsidR="00720EA8" w:rsidRPr="00720EA8" w:rsidSect="00B861CC">
      <w:headerReference w:type="default" r:id="rId9"/>
      <w:footerReference w:type="default" r:id="rId10"/>
      <w:type w:val="continuous"/>
      <w:pgSz w:w="11910" w:h="16840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564A" w14:textId="77777777" w:rsidR="009D7447" w:rsidRDefault="009D7447" w:rsidP="00B861CC">
      <w:r>
        <w:separator/>
      </w:r>
    </w:p>
  </w:endnote>
  <w:endnote w:type="continuationSeparator" w:id="0">
    <w:p w14:paraId="1083A4AC" w14:textId="77777777" w:rsidR="009D7447" w:rsidRDefault="009D7447" w:rsidP="00B8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DCA1" w14:textId="170E0B7E" w:rsidR="00B861CC" w:rsidRPr="00CD2E6B" w:rsidRDefault="00CD2E6B" w:rsidP="00CD2E6B">
    <w:pPr>
      <w:pStyle w:val="Footer"/>
      <w:jc w:val="center"/>
      <w:rPr>
        <w:rFonts w:ascii="Segoe UI" w:hAnsi="Segoe UI" w:cs="Segoe UI"/>
      </w:rPr>
    </w:pPr>
    <w:r w:rsidRPr="00CD2E6B">
      <w:rPr>
        <w:rFonts w:ascii="Segoe UI" w:hAnsi="Segoe UI" w:cs="Segoe UI"/>
        <w:u w:val="single"/>
      </w:rPr>
      <w:t>Identification:</w:t>
    </w:r>
    <w:r w:rsidR="000B2131" w:rsidRPr="00CD2E6B">
      <w:rPr>
        <w:rFonts w:ascii="Segoe UI" w:hAnsi="Segoe UI" w:cs="Segoe UI"/>
      </w:rPr>
      <w:t xml:space="preserve"> </w:t>
    </w:r>
    <w:r w:rsidR="00850C92" w:rsidRPr="00CD2E6B">
      <w:rPr>
        <w:rFonts w:ascii="Segoe UI" w:hAnsi="Segoe UI" w:cs="Segoe UI"/>
      </w:rPr>
      <w:t>QTY</w:t>
    </w:r>
    <w:r w:rsidRPr="00CD2E6B">
      <w:rPr>
        <w:rFonts w:ascii="Segoe UI" w:hAnsi="Segoe UI" w:cs="Segoe UI"/>
      </w:rPr>
      <w:t>PS</w:t>
    </w:r>
    <w:r w:rsidR="00850C92" w:rsidRPr="00CD2E6B">
      <w:rPr>
        <w:rFonts w:ascii="Segoe UI" w:hAnsi="Segoe UI" w:cs="Segoe UI"/>
      </w:rPr>
      <w:t>037</w:t>
    </w:r>
    <w:r w:rsidRPr="00CD2E6B">
      <w:rPr>
        <w:rFonts w:ascii="Segoe UI" w:hAnsi="Segoe UI" w:cs="Segoe UI"/>
      </w:rPr>
      <w:t xml:space="preserve">, </w:t>
    </w:r>
    <w:r w:rsidR="000B2131" w:rsidRPr="00CD2E6B">
      <w:rPr>
        <w:rFonts w:ascii="Segoe UI" w:hAnsi="Segoe UI" w:cs="Segoe UI"/>
        <w:u w:val="single"/>
      </w:rPr>
      <w:t>V</w:t>
    </w:r>
    <w:r w:rsidRPr="00CD2E6B">
      <w:rPr>
        <w:rFonts w:ascii="Segoe UI" w:hAnsi="Segoe UI" w:cs="Segoe UI"/>
        <w:u w:val="single"/>
      </w:rPr>
      <w:t>ersion</w:t>
    </w:r>
    <w:r w:rsidR="00BB74CD" w:rsidRPr="00CD2E6B">
      <w:rPr>
        <w:rFonts w:ascii="Segoe UI" w:hAnsi="Segoe UI" w:cs="Segoe UI"/>
        <w:u w:val="single"/>
      </w:rPr>
      <w:t>:</w:t>
    </w:r>
    <w:r w:rsidR="00BB74CD" w:rsidRPr="00CD2E6B">
      <w:rPr>
        <w:rFonts w:ascii="Segoe UI" w:hAnsi="Segoe UI" w:cs="Segoe UI"/>
      </w:rPr>
      <w:t xml:space="preserve"> </w:t>
    </w:r>
    <w:r w:rsidRPr="00CD2E6B">
      <w:rPr>
        <w:rFonts w:ascii="Segoe UI" w:hAnsi="Segoe UI" w:cs="Segoe UI"/>
      </w:rPr>
      <w:t xml:space="preserve">8, </w:t>
    </w:r>
    <w:r w:rsidR="00BB74CD" w:rsidRPr="00CD2E6B">
      <w:rPr>
        <w:rFonts w:ascii="Segoe UI" w:hAnsi="Segoe UI" w:cs="Segoe UI"/>
        <w:u w:val="single"/>
      </w:rPr>
      <w:t>P</w:t>
    </w:r>
    <w:r w:rsidRPr="00CD2E6B">
      <w:rPr>
        <w:rFonts w:ascii="Segoe UI" w:hAnsi="Segoe UI" w:cs="Segoe UI"/>
        <w:u w:val="single"/>
      </w:rPr>
      <w:t>roduction</w:t>
    </w:r>
    <w:r w:rsidR="00BB74CD" w:rsidRPr="00CD2E6B">
      <w:rPr>
        <w:rFonts w:ascii="Segoe UI" w:hAnsi="Segoe UI" w:cs="Segoe UI"/>
      </w:rPr>
      <w:t xml:space="preserve">: </w:t>
    </w:r>
    <w:r w:rsidR="00357F8E" w:rsidRPr="00CD2E6B">
      <w:rPr>
        <w:rFonts w:ascii="Segoe UI" w:hAnsi="Segoe UI" w:cs="Segoe UI"/>
      </w:rPr>
      <w:t>0</w:t>
    </w:r>
    <w:r w:rsidR="0018109F" w:rsidRPr="00CD2E6B">
      <w:rPr>
        <w:rFonts w:ascii="Segoe UI" w:hAnsi="Segoe UI" w:cs="Segoe UI"/>
      </w:rPr>
      <w:t>6</w:t>
    </w:r>
    <w:r w:rsidR="00357F8E" w:rsidRPr="00CD2E6B">
      <w:rPr>
        <w:rFonts w:ascii="Segoe UI" w:hAnsi="Segoe UI" w:cs="Segoe UI"/>
      </w:rPr>
      <w:t>/</w:t>
    </w:r>
    <w:r w:rsidR="00BB74CD" w:rsidRPr="00CD2E6B">
      <w:rPr>
        <w:rFonts w:ascii="Segoe UI" w:hAnsi="Segoe UI" w:cs="Segoe UI"/>
      </w:rPr>
      <w:t>20</w:t>
    </w:r>
    <w:r w:rsidR="0018109F" w:rsidRPr="00CD2E6B">
      <w:rPr>
        <w:rFonts w:ascii="Segoe UI" w:hAnsi="Segoe UI" w:cs="Segoe UI"/>
      </w:rPr>
      <w:t>2</w:t>
    </w:r>
    <w:r w:rsidRPr="00CD2E6B">
      <w:rPr>
        <w:rFonts w:ascii="Segoe UI" w:hAnsi="Segoe UI" w:cs="Segoe UI"/>
      </w:rPr>
      <w:t xml:space="preserve">2, </w:t>
    </w:r>
    <w:r w:rsidR="00BB74CD" w:rsidRPr="00CD2E6B">
      <w:rPr>
        <w:rFonts w:ascii="Segoe UI" w:hAnsi="Segoe UI" w:cs="Segoe UI"/>
        <w:u w:val="single"/>
      </w:rPr>
      <w:t>R</w:t>
    </w:r>
    <w:r w:rsidRPr="00CD2E6B">
      <w:rPr>
        <w:rFonts w:ascii="Segoe UI" w:hAnsi="Segoe UI" w:cs="Segoe UI"/>
        <w:u w:val="single"/>
      </w:rPr>
      <w:t>eview Due</w:t>
    </w:r>
    <w:r w:rsidR="00BB74CD" w:rsidRPr="00CD2E6B">
      <w:rPr>
        <w:rFonts w:ascii="Segoe UI" w:hAnsi="Segoe UI" w:cs="Segoe UI"/>
        <w:u w:val="single"/>
      </w:rPr>
      <w:t>:</w:t>
    </w:r>
    <w:r w:rsidR="00357F8E" w:rsidRPr="00CD2E6B">
      <w:rPr>
        <w:rFonts w:ascii="Segoe UI" w:hAnsi="Segoe UI" w:cs="Segoe UI"/>
      </w:rPr>
      <w:t xml:space="preserve"> 0</w:t>
    </w:r>
    <w:r w:rsidRPr="00CD2E6B">
      <w:rPr>
        <w:rFonts w:ascii="Segoe UI" w:hAnsi="Segoe UI" w:cs="Segoe UI"/>
      </w:rPr>
      <w:t>6</w:t>
    </w:r>
    <w:r w:rsidR="00357F8E" w:rsidRPr="00CD2E6B">
      <w:rPr>
        <w:rFonts w:ascii="Segoe UI" w:hAnsi="Segoe UI" w:cs="Segoe UI"/>
      </w:rPr>
      <w:t>/</w:t>
    </w:r>
    <w:r w:rsidR="00BB74CD" w:rsidRPr="00CD2E6B">
      <w:rPr>
        <w:rFonts w:ascii="Segoe UI" w:hAnsi="Segoe UI" w:cs="Segoe UI"/>
      </w:rPr>
      <w:t>202</w:t>
    </w:r>
    <w:r w:rsidRPr="00CD2E6B">
      <w:rPr>
        <w:rFonts w:ascii="Segoe UI" w:hAnsi="Segoe UI" w:cs="Segoe UI"/>
      </w:rPr>
      <w:t xml:space="preserve">3, </w:t>
    </w:r>
    <w:r w:rsidR="00BB74CD" w:rsidRPr="00CD2E6B">
      <w:rPr>
        <w:rFonts w:ascii="Segoe UI" w:hAnsi="Segoe UI" w:cs="Segoe UI"/>
        <w:u w:val="single"/>
      </w:rPr>
      <w:t>P</w:t>
    </w:r>
    <w:r w:rsidRPr="00CD2E6B">
      <w:rPr>
        <w:rFonts w:ascii="Segoe UI" w:hAnsi="Segoe UI" w:cs="Segoe UI"/>
        <w:u w:val="single"/>
      </w:rPr>
      <w:t>age</w:t>
    </w:r>
    <w:r w:rsidR="00BB74CD" w:rsidRPr="00CD2E6B">
      <w:rPr>
        <w:rFonts w:ascii="Segoe UI" w:hAnsi="Segoe UI" w:cs="Segoe UI"/>
        <w:u w:val="single"/>
      </w:rPr>
      <w:t>:</w:t>
    </w:r>
    <w:r w:rsidR="00BB74CD" w:rsidRPr="00CD2E6B">
      <w:rPr>
        <w:rFonts w:ascii="Segoe UI" w:hAnsi="Segoe UI" w:cs="Segoe UI"/>
      </w:rPr>
      <w:t xml:space="preserve"> </w:t>
    </w:r>
    <w:r w:rsidR="000B2131" w:rsidRPr="00CD2E6B">
      <w:rPr>
        <w:rFonts w:ascii="Segoe UI" w:hAnsi="Segoe UI" w:cs="Segoe UI"/>
      </w:rPr>
      <w:fldChar w:fldCharType="begin"/>
    </w:r>
    <w:r w:rsidR="000B2131" w:rsidRPr="00CD2E6B">
      <w:rPr>
        <w:rFonts w:ascii="Segoe UI" w:hAnsi="Segoe UI" w:cs="Segoe UI"/>
      </w:rPr>
      <w:instrText xml:space="preserve"> PAGE  \* Arabic  \* MERGEFORMAT </w:instrText>
    </w:r>
    <w:r w:rsidR="000B2131" w:rsidRPr="00CD2E6B">
      <w:rPr>
        <w:rFonts w:ascii="Segoe UI" w:hAnsi="Segoe UI" w:cs="Segoe UI"/>
      </w:rPr>
      <w:fldChar w:fldCharType="separate"/>
    </w:r>
    <w:r w:rsidR="0003143A" w:rsidRPr="00CD2E6B">
      <w:rPr>
        <w:rFonts w:ascii="Segoe UI" w:hAnsi="Segoe UI" w:cs="Segoe UI"/>
        <w:noProof/>
      </w:rPr>
      <w:t>1</w:t>
    </w:r>
    <w:r w:rsidR="000B2131" w:rsidRPr="00CD2E6B">
      <w:rPr>
        <w:rFonts w:ascii="Segoe UI" w:hAnsi="Segoe UI" w:cs="Segoe UI"/>
      </w:rPr>
      <w:fldChar w:fldCharType="end"/>
    </w:r>
    <w:r w:rsidR="006351F9" w:rsidRPr="00CD2E6B">
      <w:rPr>
        <w:rFonts w:ascii="Segoe UI" w:hAnsi="Segoe UI" w:cs="Segoe UI"/>
      </w:rPr>
      <w:t>/</w:t>
    </w:r>
    <w:r w:rsidR="000B2131" w:rsidRPr="00CD2E6B">
      <w:rPr>
        <w:rFonts w:ascii="Segoe UI" w:hAnsi="Segoe UI" w:cs="Segoe UI"/>
      </w:rPr>
      <w:fldChar w:fldCharType="begin"/>
    </w:r>
    <w:r w:rsidR="000B2131" w:rsidRPr="00CD2E6B">
      <w:rPr>
        <w:rFonts w:ascii="Segoe UI" w:hAnsi="Segoe UI" w:cs="Segoe UI"/>
      </w:rPr>
      <w:instrText xml:space="preserve"> NUMPAGES  \* Arabic  \* MERGEFORMAT </w:instrText>
    </w:r>
    <w:r w:rsidR="000B2131" w:rsidRPr="00CD2E6B">
      <w:rPr>
        <w:rFonts w:ascii="Segoe UI" w:hAnsi="Segoe UI" w:cs="Segoe UI"/>
      </w:rPr>
      <w:fldChar w:fldCharType="separate"/>
    </w:r>
    <w:r w:rsidR="0003143A" w:rsidRPr="00CD2E6B">
      <w:rPr>
        <w:rFonts w:ascii="Segoe UI" w:hAnsi="Segoe UI" w:cs="Segoe UI"/>
        <w:noProof/>
      </w:rPr>
      <w:t>1</w:t>
    </w:r>
    <w:r w:rsidR="000B2131" w:rsidRPr="00CD2E6B">
      <w:rPr>
        <w:rFonts w:ascii="Segoe UI" w:hAnsi="Segoe UI" w:cs="Segoe UI"/>
      </w:rPr>
      <w:fldChar w:fldCharType="end"/>
    </w:r>
    <w:r w:rsidR="00E262BF" w:rsidRPr="00CD2E6B">
      <w:rPr>
        <w:rFonts w:ascii="Segoe UI" w:hAnsi="Segoe UI" w:cs="Segoe UI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7E8A" w14:textId="77777777" w:rsidR="009D7447" w:rsidRDefault="009D7447" w:rsidP="00B861CC">
      <w:r>
        <w:separator/>
      </w:r>
    </w:p>
  </w:footnote>
  <w:footnote w:type="continuationSeparator" w:id="0">
    <w:p w14:paraId="042E6497" w14:textId="77777777" w:rsidR="009D7447" w:rsidRDefault="009D7447" w:rsidP="00B86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8865" w14:textId="6A994AD4" w:rsidR="00B861CC" w:rsidRPr="00CD2E6B" w:rsidRDefault="00B861CC">
    <w:pPr>
      <w:pStyle w:val="Header"/>
      <w:rPr>
        <w:rFonts w:ascii="Segoe UI" w:hAnsi="Segoe UI" w:cs="Segoe UI"/>
        <w:u w:val="single"/>
      </w:rPr>
    </w:pPr>
    <w:r w:rsidRPr="00CD2E6B">
      <w:rPr>
        <w:rFonts w:ascii="Segoe UI" w:hAnsi="Segoe UI" w:cs="Segoe UI"/>
        <w:u w:val="single"/>
      </w:rPr>
      <w:t>CAMMACK AND WILCOX LIMITED</w:t>
    </w:r>
    <w:r w:rsidR="00CD2E6B">
      <w:rPr>
        <w:rFonts w:ascii="Segoe UI" w:hAnsi="Segoe UI" w:cs="Segoe UI"/>
        <w:u w:val="single"/>
      </w:rPr>
      <w:t>.</w:t>
    </w:r>
  </w:p>
  <w:p w14:paraId="6ECC7191" w14:textId="50CE1AC9" w:rsidR="00B861CC" w:rsidRPr="00CD2E6B" w:rsidRDefault="00310EB4">
    <w:pPr>
      <w:pStyle w:val="Header"/>
      <w:rPr>
        <w:rFonts w:ascii="Segoe UI" w:hAnsi="Segoe UI" w:cs="Segoe UI"/>
      </w:rPr>
    </w:pPr>
    <w:r>
      <w:rPr>
        <w:rFonts w:ascii="Segoe UI" w:hAnsi="Segoe UI" w:cs="Segoe UI"/>
      </w:rPr>
      <w:t>Master Internal Quality Policy Statement.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7405A"/>
    <w:multiLevelType w:val="hybridMultilevel"/>
    <w:tmpl w:val="2DEAE15C"/>
    <w:lvl w:ilvl="0" w:tplc="EBD281C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355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1CC"/>
    <w:rsid w:val="0002101C"/>
    <w:rsid w:val="00021846"/>
    <w:rsid w:val="0003143A"/>
    <w:rsid w:val="000B0C72"/>
    <w:rsid w:val="000B2131"/>
    <w:rsid w:val="000F463C"/>
    <w:rsid w:val="0018109F"/>
    <w:rsid w:val="00193AC1"/>
    <w:rsid w:val="001E76EA"/>
    <w:rsid w:val="002B0846"/>
    <w:rsid w:val="002E1648"/>
    <w:rsid w:val="002F5084"/>
    <w:rsid w:val="00310EB4"/>
    <w:rsid w:val="00357F8E"/>
    <w:rsid w:val="00376AC7"/>
    <w:rsid w:val="003C2201"/>
    <w:rsid w:val="003C630F"/>
    <w:rsid w:val="00471C43"/>
    <w:rsid w:val="0048579A"/>
    <w:rsid w:val="004F3748"/>
    <w:rsid w:val="00542770"/>
    <w:rsid w:val="00584DD0"/>
    <w:rsid w:val="005C2019"/>
    <w:rsid w:val="005C4F83"/>
    <w:rsid w:val="006351F9"/>
    <w:rsid w:val="0064779D"/>
    <w:rsid w:val="006651DA"/>
    <w:rsid w:val="006C792F"/>
    <w:rsid w:val="00720EA8"/>
    <w:rsid w:val="00767DD7"/>
    <w:rsid w:val="00795178"/>
    <w:rsid w:val="007B32D1"/>
    <w:rsid w:val="007D12B6"/>
    <w:rsid w:val="00810D0F"/>
    <w:rsid w:val="00816B51"/>
    <w:rsid w:val="00850C92"/>
    <w:rsid w:val="008C67C0"/>
    <w:rsid w:val="00916F46"/>
    <w:rsid w:val="009B0BEC"/>
    <w:rsid w:val="009D7447"/>
    <w:rsid w:val="00A02763"/>
    <w:rsid w:val="00A1182C"/>
    <w:rsid w:val="00B861CC"/>
    <w:rsid w:val="00BB74CD"/>
    <w:rsid w:val="00C64680"/>
    <w:rsid w:val="00CA1A86"/>
    <w:rsid w:val="00CD2E6B"/>
    <w:rsid w:val="00E262BF"/>
    <w:rsid w:val="00E36446"/>
    <w:rsid w:val="00E66FE0"/>
    <w:rsid w:val="00EB02EF"/>
    <w:rsid w:val="00F26D05"/>
    <w:rsid w:val="00F3365A"/>
    <w:rsid w:val="00FB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9F467"/>
  <w15:chartTrackingRefBased/>
  <w15:docId w15:val="{0E9514C8-7071-468B-9F8F-26D25287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0B2131"/>
    <w:pPr>
      <w:widowControl w:val="0"/>
      <w:ind w:left="132" w:right="195"/>
      <w:outlineLvl w:val="0"/>
    </w:pPr>
    <w:rPr>
      <w:rFonts w:ascii="Segoe UI" w:eastAsia="Segoe UI" w:hAnsi="Segoe UI" w:cs="Segoe U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1C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861CC"/>
  </w:style>
  <w:style w:type="paragraph" w:styleId="Footer">
    <w:name w:val="footer"/>
    <w:basedOn w:val="Normal"/>
    <w:link w:val="FooterChar"/>
    <w:uiPriority w:val="99"/>
    <w:unhideWhenUsed/>
    <w:rsid w:val="00B861C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861CC"/>
  </w:style>
  <w:style w:type="paragraph" w:styleId="NoSpacing">
    <w:name w:val="No Spacing"/>
    <w:uiPriority w:val="1"/>
    <w:qFormat/>
    <w:rsid w:val="00B861C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0B2131"/>
    <w:rPr>
      <w:rFonts w:ascii="Segoe UI" w:eastAsia="Segoe UI" w:hAnsi="Segoe UI" w:cs="Segoe UI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B2131"/>
    <w:pPr>
      <w:widowControl w:val="0"/>
    </w:pPr>
    <w:rPr>
      <w:rFonts w:ascii="Segoe UI" w:eastAsia="Segoe UI" w:hAnsi="Segoe UI" w:cs="Segoe U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B2131"/>
    <w:rPr>
      <w:rFonts w:ascii="Segoe UI" w:eastAsia="Segoe UI" w:hAnsi="Segoe UI" w:cs="Segoe UI"/>
      <w:sz w:val="21"/>
      <w:szCs w:val="21"/>
      <w:lang w:val="en-US"/>
    </w:rPr>
  </w:style>
  <w:style w:type="table" w:styleId="TableGrid">
    <w:name w:val="Table Grid"/>
    <w:basedOn w:val="TableNormal"/>
    <w:uiPriority w:val="39"/>
    <w:rsid w:val="00F2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7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C0"/>
    <w:rPr>
      <w:rFonts w:ascii="Segoe UI" w:eastAsia="Times New Roman" w:hAnsi="Segoe UI" w:cs="Segoe UI"/>
      <w:sz w:val="18"/>
      <w:szCs w:val="18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84D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84DD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Cammack</dc:creator>
  <cp:keywords/>
  <dc:description/>
  <cp:lastModifiedBy>Jasmine Adams</cp:lastModifiedBy>
  <cp:revision>9</cp:revision>
  <cp:lastPrinted>2022-07-22T08:53:00Z</cp:lastPrinted>
  <dcterms:created xsi:type="dcterms:W3CDTF">2022-06-14T15:09:00Z</dcterms:created>
  <dcterms:modified xsi:type="dcterms:W3CDTF">2022-07-22T08:53:00Z</dcterms:modified>
</cp:coreProperties>
</file>